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えざきぐりこかぶしきかいしゃ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江崎グリコ株式会社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えざき　かつひさ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江崎　勝久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555-8502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大阪市西淀川区 歌島４丁目６番５号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5120001049268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 グループは、「存在意義（パーパス）」と、「ありたい会社の姿（ビジョン）」を制定しました</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Glicoのデジタル戦略　パーパス実現に向けて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3月24日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8月29日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ホーム&gt;企業情報&gt;ニュースセンター</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https://www.glico.com/assets/files/NR20220324_2.pdf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弊社ホームページ上で公表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ホーム&gt;企業情報&gt;デジタル戦略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https://www.glico.com/assets/files/Glico_DX_2030_202207.pdf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 グループは、2022 年 2 月 11 ⽇（⾦）に創⽴ 100 周年を迎えました。そして、この 100 周年を 機に新たに「存在意義（パーパス）」と「ありたい会社の姿（ビジョン）」を制定しました。パーパスは「すこや かな毎⽇、ゆたかな人生」、ビジョンは「Glico グループは人々の良質なくらしのため、⾼品質な素材を創意 工夫することにより、『おいしさと健康』を価値として提供し続けます」と定めました。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パーパスとビジョンに立脚した中期事業計画の三本柱を貫く横串としてデジタル戦略を位置付けております。①お客様や生活者との接点強化による情報取得とデータに基づいた価値創造、②継続的に価値を提供するバリューチェーン運営と一貫したデータに基づいた意思決定、そして③場所に関係なくセキュアで効率的なコラボレーションを実現し、従業員の価値を最大化、これらが情報処理技術の活用の方向性であり、社内外に向かって変革を志向し、持続的成長に向けて経営基盤を強化して参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取締役会決議に基づいた外部公開資料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取締役会決議に基づいた外部公開資料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Glicoのデジタル戦略　パーパス実現に向けて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人材の育成・確保：デジタル人財育成に関して Glicoグループのデジタル人財が身に着けるべきデジタルスキル</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2023年12月14日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ホーム&gt;企業情報&gt;デジタル戦略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https://www.glico.com/assets/files/Glico_DX_2030_202207.pdf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弊社ホームページ上で公表、上記リンク先における第4 - 6ページ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ホーム&gt;企業情報&gt;デジタル戦略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https://www.glico.com/assets/files/Glico_Digital_Skills_202312.pdf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お客様や生活者との接点強化による情報取得とデータに基づいた価値創造、として、お客様と継続的な繋がりを保ち、お客様からデータを取得し、顧客理解を高め、商品開発・提供に活かすことでブランド価値を向上すること、並びにお客様と自社ファンコミュニティやリアル店舗などと連携し、“個客理解”を高め、あらゆるチャネルを通じて“個客”に価値を提供すること、と具体的な方策へ落とし込んでおります。同様に、②継続的に価値を提供するバリューチェーン運営と一貫したデータに基づいた意思決定、として、経営・事業・業務全層での一貫したデータに基づいた判断/意思決定スピード化、ERPによる基幹業務オペレーションを標準化と可視化、サプライヤーなど取引先とのデータ連携でお客様起点のバリューチェーンを実現、と具体化致しました。続く③場所に関係なくセキュアで効率的なコラボレーションを実現し、従業員の価値を最大化、は、いつでもどこでも簡単にヒトや知見を効率的に繋げ、コラボレーションを加速し、イノベーションを促進する趣旨で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取締役会決議に基づいた外部公開資料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取締役会決議に基づいた外部公開資料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Glicoのデジタル戦略　パーパス実現に向けて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体制・組織：Glicoのデジタル戦略　パーパス実現に向けて第7ページ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人材の育成・確保：デジタル人財育成に関して Glicoグループのデジタル人財が身に着けるべきデジタルスキル</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https://www.glico.com/assets/files/Glico_Digital_Skills_202312.pdf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デジタル化は全組織での取組と位置付け、各業務機能の現場からマネジメントに至るまで、課題設定及びデジタル技術の適用検討を実行し、システム部門が中心となって部門間連携を推進致します。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の素養があり、自走と指導ができるような上位層の人材を増やす（2024年までに100名以上の育成を完了予定）と同時にシステム部門以外も含む社員全員がデジタルをビジネスに活用できるように全体的な底上げ（2024年までに江崎グリコ(株)正社員(約1400名)の育成を完了予定）を行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Glicoのデジタル戦略　パーパス実現に向けて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第8 - 9ページ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環境整備の具体的方策提示として、デジタル人材育成とクラウドを活用したデジタル化、を打ち立てております。個々のレベルに沿ったデータリテラシー修得支援の階層を設定し、全社員がデジタル課題を設定・解決できる状況を目指すとともに、クラウド活用によるデジタル化の基盤を五つの側面から提示致しました。A: 生活者との接点とD2Cシステム基盤、B: データに基づく商品企画、設計、研究システム基盤、C: バリューチェーンプロセス管理と経営管理基盤、D: サステナブルな生産・調達・物流システム基盤、次いで、E: セキュアで効率的なコラボレーション基盤、以上の環境整備を具体的に示す内容です。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Glicoのデジタル戦略　パーパス実現に向けて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8月29日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ホーム&gt;企業情報&gt;デジタル戦略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https://www.glico.com/assets/files/Glico_DX_2030_202207.pdf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弊社ホームページ上で公開、上記リンク先における第10ページ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推進指標としても大きく三つの軸を持ち、①お客様や生活者との接点強化による情報取得とデータに基づいた価値創造、②継続的に価値を提供するバリューチェーン運営と一貫したデータに基づいた意思決定、さらに③いつでもどこでも効率的にコラボレーションし、従業員が持つ価値を最大化、これらの下に成果指標、プロセス指標を複数置いております。①～③の三つの軸における主な成果指標と主なプロセス指標は下記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①データ取得お客様数、リピート購入お客様数、商品開発リードタイム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②意思決定スピード、プロセスのデジタル化率　可視化率、生産リードタイム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③従業員サーベイ、出社前提の業務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・主なプロセス指標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①お客様提供データに基づく商品開発事例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②ERP展開完了と業務の標準化率（23年1月）、経営ダッシュボードの活用、製造データ基盤の展開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③リモートワーク環境整備（完了）（コミュニケーション基盤、経費精算・請求処理の電子化）、エンドポイントセキュリティ整備、デジタル人財育成目標達成</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ホーム&gt;企業情報&gt;デジタル戦略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https://www.glico.com/jp/company/dx/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弊社ホームページ上で公開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代表取締役の江崎悦朗より発信した通り、「お客様の健康な毎日に寄与する事業を通じて社会に貢献する」ことが当社の「創業の精神」です。Glico グループはこれらを実現すべく、デジタル推進を通じて創業時から変わることのない健康への想いを更に進化させるメッセージをお伝えしております。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直轄のリスクマネジメント委員会に情報セキュリティ部会を設置し、グループにおける情報セキュリティの推進及び情報漏洩を含む各種事故等の発生防止、発生時の影響最小化、早期回復を図ることを目的に、サイバーセキュリティ経営ガイドラインに基づき、中期計画、年度計画を策定するとともに、インシデント対応体制の強化を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参考URL)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https://www.glico.com/jp/csr/about/community/governance</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また、セキュリティインシデント対応の一環として、CSIRTを設置 (日本CSIRT協議会へ参加) するとともに、定期的なインシデント演習を実施し、外部合同演習へ参加する等、CYDER参加によるCSIRT要員育成にも努めています。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XufeqCXSiD7CHU2uMPR3wSkQf0g30LcIbIb3yzXfR4vFBMGji3U/jIQAkO8poUeSAWMkqZh1XLKOtcmlXbUQ==" w:salt="rG8JH9bmBUChGktS2uRN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